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0"/>
          <w:szCs w:val="20"/>
        </w:rPr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августа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 xml:space="preserve">ровой судья судебного </w:t>
      </w:r>
      <w:r>
        <w:rPr>
          <w:rFonts w:ascii="Times New Roman" w:eastAsia="Times New Roman" w:hAnsi="Times New Roman" w:cs="Times New Roman"/>
        </w:rPr>
        <w:t>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ХМАО-Югры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767</w:t>
      </w:r>
      <w:r>
        <w:rPr>
          <w:rFonts w:ascii="Times New Roman" w:eastAsia="Times New Roman" w:hAnsi="Times New Roman" w:cs="Times New Roman"/>
          <w:b/>
          <w:bCs/>
        </w:rPr>
        <w:t>-2804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Яковлева Игоря Сергеевича,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>Яковлев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17.10.2026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в районе д.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Анны</w:t>
      </w:r>
      <w:r>
        <w:rPr>
          <w:rFonts w:ascii="Times New Roman" w:eastAsia="Times New Roman" w:hAnsi="Times New Roman" w:cs="Times New Roman"/>
        </w:rPr>
        <w:t xml:space="preserve"> Коньковой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автомобилем </w:t>
      </w:r>
      <w:r>
        <w:rPr>
          <w:rStyle w:val="cat-UserDefinedgrp-36rplc-18"/>
          <w:rFonts w:ascii="Times New Roman" w:eastAsia="Times New Roman" w:hAnsi="Times New Roman" w:cs="Times New Roman"/>
        </w:rPr>
        <w:t>...</w:t>
      </w:r>
      <w:r>
        <w:rPr>
          <w:rStyle w:val="cat-UserDefinedgrp-34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г/н </w:t>
      </w:r>
      <w:r>
        <w:rPr>
          <w:rStyle w:val="cat-UserDefinedgrp-35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</w:t>
      </w:r>
      <w:r>
        <w:rPr>
          <w:rFonts w:ascii="Times New Roman" w:eastAsia="Times New Roman" w:hAnsi="Times New Roman" w:cs="Times New Roman"/>
        </w:rPr>
        <w:t xml:space="preserve">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10.01.2025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вступило в законную силу </w:t>
      </w:r>
      <w:r>
        <w:rPr>
          <w:rFonts w:ascii="Times New Roman" w:eastAsia="Times New Roman" w:hAnsi="Times New Roman" w:cs="Times New Roman"/>
        </w:rPr>
        <w:t>21.01.2025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Яковлев И.С.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признал</w:t>
      </w:r>
      <w:r>
        <w:rPr>
          <w:rFonts w:ascii="Times New Roman" w:eastAsia="Times New Roman" w:hAnsi="Times New Roman" w:cs="Times New Roman"/>
        </w:rPr>
        <w:t xml:space="preserve"> частично</w:t>
      </w:r>
      <w:r>
        <w:rPr>
          <w:rFonts w:ascii="Times New Roman" w:eastAsia="Times New Roman" w:hAnsi="Times New Roman" w:cs="Times New Roman"/>
        </w:rPr>
        <w:t xml:space="preserve">, указав,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>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автомобилем </w:t>
      </w:r>
      <w:r>
        <w:rPr>
          <w:rStyle w:val="cat-UserDefinedgrp-36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также </w:t>
      </w:r>
      <w:r>
        <w:rPr>
          <w:rFonts w:ascii="Times New Roman" w:eastAsia="Times New Roman" w:hAnsi="Times New Roman" w:cs="Times New Roman"/>
        </w:rPr>
        <w:t>в автомобилем</w:t>
      </w:r>
      <w:r>
        <w:rPr>
          <w:rFonts w:ascii="Times New Roman" w:eastAsia="Times New Roman" w:hAnsi="Times New Roman" w:cs="Times New Roman"/>
        </w:rPr>
        <w:t xml:space="preserve"> был его друг </w:t>
      </w:r>
      <w:r>
        <w:rPr>
          <w:rStyle w:val="cat-UserDefinedgrp-37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 Они с другом подъехали к магазину по </w:t>
      </w:r>
      <w:r>
        <w:rPr>
          <w:rFonts w:ascii="Times New Roman" w:eastAsia="Times New Roman" w:hAnsi="Times New Roman" w:cs="Times New Roman"/>
        </w:rPr>
        <w:t>ул.Анны</w:t>
      </w:r>
      <w:r>
        <w:rPr>
          <w:rFonts w:ascii="Times New Roman" w:eastAsia="Times New Roman" w:hAnsi="Times New Roman" w:cs="Times New Roman"/>
        </w:rPr>
        <w:t xml:space="preserve"> Коньковой. Потом его друг попросил прокатиться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автомобиле</w:t>
      </w:r>
      <w:r>
        <w:rPr>
          <w:rFonts w:ascii="Times New Roman" w:eastAsia="Times New Roman" w:hAnsi="Times New Roman" w:cs="Times New Roman"/>
        </w:rPr>
        <w:t xml:space="preserve">, он разрешил, </w:t>
      </w:r>
      <w:r>
        <w:rPr>
          <w:rStyle w:val="cat-UserDefinedgrp-38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 сел за руль они проехали 100 метров </w:t>
      </w:r>
      <w:r>
        <w:rPr>
          <w:rFonts w:ascii="Times New Roman" w:eastAsia="Times New Roman" w:hAnsi="Times New Roman" w:cs="Times New Roman"/>
        </w:rPr>
        <w:t>и был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остановлен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 xml:space="preserve"> сотрудниками ГИБДД</w:t>
      </w:r>
      <w:r>
        <w:rPr>
          <w:rFonts w:ascii="Times New Roman" w:eastAsia="Times New Roman" w:hAnsi="Times New Roman" w:cs="Times New Roman"/>
        </w:rPr>
        <w:t xml:space="preserve">, он при этом находился на заднем сидении.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 лишении </w:t>
      </w:r>
      <w:r>
        <w:rPr>
          <w:rFonts w:ascii="Times New Roman" w:eastAsia="Times New Roman" w:hAnsi="Times New Roman" w:cs="Times New Roman"/>
        </w:rPr>
        <w:t xml:space="preserve">права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</w:t>
      </w:r>
      <w:r>
        <w:rPr>
          <w:rFonts w:ascii="Times New Roman" w:eastAsia="Times New Roman" w:hAnsi="Times New Roman" w:cs="Times New Roman"/>
        </w:rPr>
        <w:t>ления</w:t>
      </w:r>
      <w:r>
        <w:rPr>
          <w:rFonts w:ascii="Times New Roman" w:eastAsia="Times New Roman" w:hAnsi="Times New Roman" w:cs="Times New Roman"/>
        </w:rPr>
        <w:t xml:space="preserve"> транспортным средством 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знал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Инвалидом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военнослужащим </w:t>
      </w:r>
      <w:r>
        <w:rPr>
          <w:rFonts w:ascii="Times New Roman" w:eastAsia="Times New Roman" w:hAnsi="Times New Roman" w:cs="Times New Roman"/>
        </w:rPr>
        <w:t>не является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Малолетних детей не имеет.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Яковлева И.С.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дела, </w:t>
      </w: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Яковлева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 подтверждается исследованными судом: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17.10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>Яковлев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Яковлев И.С. 17.10.2026 в 01 час. 00 мин. в районе д.16 по </w:t>
      </w:r>
      <w:r>
        <w:rPr>
          <w:rFonts w:ascii="Times New Roman" w:eastAsia="Times New Roman" w:hAnsi="Times New Roman" w:cs="Times New Roman"/>
        </w:rPr>
        <w:t>ул.Анны</w:t>
      </w:r>
      <w:r>
        <w:rPr>
          <w:rFonts w:ascii="Times New Roman" w:eastAsia="Times New Roman" w:hAnsi="Times New Roman" w:cs="Times New Roman"/>
        </w:rPr>
        <w:t xml:space="preserve"> Коньковой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управлял автомобилем </w:t>
      </w:r>
      <w:r>
        <w:rPr>
          <w:rStyle w:val="cat-UserDefinedgrp-36rplc-40"/>
          <w:rFonts w:ascii="Times New Roman" w:eastAsia="Times New Roman" w:hAnsi="Times New Roman" w:cs="Times New Roman"/>
        </w:rPr>
        <w:t>...</w:t>
      </w:r>
      <w:r>
        <w:rPr>
          <w:rStyle w:val="cat-UserDefinedgrp-34rplc-4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г/н </w:t>
      </w:r>
      <w:r>
        <w:rPr>
          <w:rStyle w:val="cat-UserDefinedgrp-35rplc-4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186,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постановлений мирового судьи судебного участка №1 Ханты-Мансийского судебного района ХМАО - Югры от 10.01.2025 (вступило в законную силу 21.01.2025), чем нарушил п.2.1.1 ПДД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-протоколом об отстранении от управления транспортным средством от 17.10.2026;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объяснением свидетеля </w:t>
      </w:r>
      <w:r>
        <w:rPr>
          <w:rStyle w:val="cat-UserDefinedgrp-39rplc-4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 от 17.10.2026г., подтвердившего факт управления автомобилем Яковлевым И.С.,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рапорт</w:t>
      </w:r>
      <w:r>
        <w:rPr>
          <w:rFonts w:ascii="Times New Roman" w:eastAsia="Times New Roman" w:hAnsi="Times New Roman" w:cs="Times New Roman"/>
        </w:rPr>
        <w:t>ами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сотрудник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ДПС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ГИБДД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из которых следует, что они видели, как изначально управлял автомобилем Яковлев, который был в черной кофте, а после остановки автомобиля Яковлев с пассажиром поменялся местами,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операции с водительским удостоверением;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</w:t>
      </w:r>
      <w:r>
        <w:rPr>
          <w:rFonts w:ascii="Times New Roman" w:eastAsia="Times New Roman" w:hAnsi="Times New Roman" w:cs="Times New Roman"/>
        </w:rPr>
        <w:t xml:space="preserve">постановления о назначении административного наказания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10.01.2025</w:t>
      </w:r>
      <w:r>
        <w:rPr>
          <w:rFonts w:ascii="Times New Roman" w:eastAsia="Times New Roman" w:hAnsi="Times New Roman" w:cs="Times New Roman"/>
        </w:rPr>
        <w:t xml:space="preserve"> (вступило в законную силу </w:t>
      </w:r>
      <w:r>
        <w:rPr>
          <w:rFonts w:ascii="Times New Roman" w:eastAsia="Times New Roman" w:hAnsi="Times New Roman" w:cs="Times New Roman"/>
        </w:rPr>
        <w:t>21.01.2025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которым </w:t>
      </w:r>
      <w:r>
        <w:rPr>
          <w:rFonts w:ascii="Times New Roman" w:eastAsia="Times New Roman" w:hAnsi="Times New Roman" w:cs="Times New Roman"/>
        </w:rPr>
        <w:t>Яковлев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ч.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ст.12.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 КоАП РФ </w:t>
      </w:r>
      <w:r>
        <w:rPr>
          <w:rFonts w:ascii="Times New Roman" w:eastAsia="Times New Roman" w:hAnsi="Times New Roman" w:cs="Times New Roman"/>
        </w:rPr>
        <w:t>назначено наказание в виде лишения права управления тра</w:t>
      </w:r>
      <w:r>
        <w:rPr>
          <w:rFonts w:ascii="Times New Roman" w:eastAsia="Times New Roman" w:hAnsi="Times New Roman" w:cs="Times New Roman"/>
        </w:rPr>
        <w:t>нспортными средствами сроком 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 год и 8</w:t>
      </w:r>
      <w:r>
        <w:rPr>
          <w:rFonts w:ascii="Times New Roman" w:eastAsia="Times New Roman" w:hAnsi="Times New Roman" w:cs="Times New Roman"/>
        </w:rPr>
        <w:t xml:space="preserve"> месяцев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-копией постановления о назначении административного наказания мирового судьи судебного участка №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Югры от </w:t>
      </w:r>
      <w:r>
        <w:rPr>
          <w:rFonts w:ascii="Times New Roman" w:eastAsia="Times New Roman" w:hAnsi="Times New Roman" w:cs="Times New Roman"/>
        </w:rPr>
        <w:t>25.11.2024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(вступило в законную силу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>.01.2025 г.), которым Яковлев И.С.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 ч.1</w:t>
      </w:r>
      <w:r>
        <w:rPr>
          <w:rFonts w:ascii="Times New Roman" w:eastAsia="Times New Roman" w:hAnsi="Times New Roman" w:cs="Times New Roman"/>
        </w:rPr>
        <w:t>.1</w:t>
      </w:r>
      <w:r>
        <w:rPr>
          <w:rFonts w:ascii="Times New Roman" w:eastAsia="Times New Roman" w:hAnsi="Times New Roman" w:cs="Times New Roman"/>
        </w:rPr>
        <w:t xml:space="preserve"> ст.12.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КоАП РФ назначено наказание в виде лишения права управления транспортными средствами сроком на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месяц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объяснениями свидетеля </w:t>
      </w:r>
      <w:r>
        <w:rPr>
          <w:rStyle w:val="cat-UserDefinedgrp-39rplc-6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., подтвердившего факт управления автомобилем Яковлевым И.С.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реестром </w:t>
      </w:r>
      <w:r>
        <w:rPr>
          <w:rFonts w:ascii="Times New Roman" w:eastAsia="Times New Roman" w:hAnsi="Times New Roman" w:cs="Times New Roman"/>
        </w:rPr>
        <w:t>право</w:t>
      </w:r>
      <w:r>
        <w:rPr>
          <w:rFonts w:ascii="Times New Roman" w:eastAsia="Times New Roman" w:hAnsi="Times New Roman" w:cs="Times New Roman"/>
        </w:rPr>
        <w:t xml:space="preserve">нарушений </w:t>
      </w:r>
      <w:r>
        <w:rPr>
          <w:rFonts w:ascii="Times New Roman" w:eastAsia="Times New Roman" w:hAnsi="Times New Roman" w:cs="Times New Roman"/>
        </w:rPr>
        <w:t>Яковлева И.С.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справкой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заместителя командира ОР ДПС Отдела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о выданном водительском удостоверении и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Яковлева И.С. о том, что не управлял </w:t>
      </w:r>
      <w:r>
        <w:rPr>
          <w:rFonts w:ascii="Times New Roman" w:eastAsia="Times New Roman" w:hAnsi="Times New Roman" w:cs="Times New Roman"/>
        </w:rPr>
        <w:t xml:space="preserve">автомобилем </w:t>
      </w:r>
      <w:r>
        <w:rPr>
          <w:rFonts w:ascii="Times New Roman" w:eastAsia="Times New Roman" w:hAnsi="Times New Roman" w:cs="Times New Roman"/>
        </w:rPr>
        <w:t xml:space="preserve">в момент остановки опровергаются объяснениями свидетеля </w:t>
      </w:r>
      <w:r>
        <w:rPr>
          <w:rStyle w:val="cat-UserDefinedgrp-39rplc-6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., рапортами сотрудников ГИБДД, Указанные объяснения и рапорты согласуются с видеозаписью, из которой усматривается, что после остановки автомобиль </w:t>
      </w:r>
      <w:r>
        <w:rPr>
          <w:rStyle w:val="cat-UserDefinedgrp-36rplc-7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имел значительные колебания.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Яковлева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управления транспортным средством водителем, лишенным права управления транспортными средствами, нашла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Яковлева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ч.2 ст.12.7 КоАП РФ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</w:rPr>
        <w:t>наказание обстоятельств</w:t>
      </w:r>
      <w:r>
        <w:rPr>
          <w:rFonts w:ascii="Times New Roman" w:eastAsia="Times New Roman" w:hAnsi="Times New Roman" w:cs="Times New Roman"/>
        </w:rPr>
        <w:t xml:space="preserve"> не установлено.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Отягчающи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 xml:space="preserve"> обстоятель</w:t>
      </w:r>
      <w:r>
        <w:rPr>
          <w:rFonts w:ascii="Times New Roman" w:eastAsia="Times New Roman" w:hAnsi="Times New Roman" w:cs="Times New Roman"/>
        </w:rPr>
        <w:t>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</w:t>
      </w:r>
      <w:r>
        <w:rPr>
          <w:rFonts w:ascii="Times New Roman" w:eastAsia="Times New Roman" w:hAnsi="Times New Roman" w:cs="Times New Roman"/>
        </w:rPr>
        <w:t>наказания суд учитывает характер совершенного административного пра</w:t>
      </w:r>
      <w:r>
        <w:rPr>
          <w:rFonts w:ascii="Times New Roman" w:eastAsia="Times New Roman" w:hAnsi="Times New Roman" w:cs="Times New Roman"/>
        </w:rPr>
        <w:t>вонарушения, личность виновного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Также суд учитывает, что ранее назначенное наказание в виде штрафа не оказало воздействия на Яковлева И.С. и он вновь совершил правонарушение, в связи с чем считает нецелесообразным назначение наказание в виде штрафа и считает необходимым назначить наказание в виде ареста.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Яковлев И.С.</w:t>
      </w:r>
      <w:r>
        <w:rPr>
          <w:rFonts w:ascii="Times New Roman" w:eastAsia="Times New Roman" w:hAnsi="Times New Roman" w:cs="Times New Roman"/>
        </w:rPr>
        <w:t xml:space="preserve"> не относится к категории лиц, к которым в соответствии со ст.3.9 КоАП РФ не может применяться административный арест.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 мировой судья,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120" w:after="1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Яковлева Игоря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ответственность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 совершение которого </w:t>
      </w:r>
      <w:r>
        <w:rPr>
          <w:rFonts w:ascii="Times New Roman" w:eastAsia="Times New Roman" w:hAnsi="Times New Roman" w:cs="Times New Roman"/>
        </w:rPr>
        <w:t xml:space="preserve">предусмотрена ч.2 ст.12.7 КоАП РФ </w:t>
      </w:r>
      <w:r>
        <w:rPr>
          <w:rFonts w:ascii="Times New Roman" w:eastAsia="Times New Roman" w:hAnsi="Times New Roman" w:cs="Times New Roman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 xml:space="preserve">5 </w:t>
      </w:r>
      <w:r>
        <w:rPr>
          <w:rFonts w:ascii="Times New Roman" w:eastAsia="Times New Roman" w:hAnsi="Times New Roman" w:cs="Times New Roman"/>
        </w:rPr>
        <w:t>сут</w:t>
      </w:r>
      <w:r>
        <w:rPr>
          <w:rFonts w:ascii="Times New Roman" w:eastAsia="Times New Roman" w:hAnsi="Times New Roman" w:cs="Times New Roman"/>
        </w:rPr>
        <w:t>ок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</w:t>
      </w:r>
      <w:r>
        <w:rPr>
          <w:rFonts w:ascii="Times New Roman" w:eastAsia="Times New Roman" w:hAnsi="Times New Roman" w:cs="Times New Roman"/>
        </w:rPr>
        <w:t>Яковлеву И.С.</w:t>
      </w:r>
      <w:r>
        <w:rPr>
          <w:rFonts w:ascii="Times New Roman" w:eastAsia="Times New Roman" w:hAnsi="Times New Roman" w:cs="Times New Roman"/>
        </w:rPr>
        <w:t xml:space="preserve"> 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час.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42</w:t>
      </w:r>
      <w:r>
        <w:rPr>
          <w:rFonts w:ascii="Times New Roman" w:eastAsia="Times New Roman" w:hAnsi="Times New Roman" w:cs="Times New Roman"/>
        </w:rPr>
        <w:t xml:space="preserve"> мин.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17.10</w:t>
      </w:r>
      <w:r>
        <w:rPr>
          <w:rFonts w:ascii="Times New Roman" w:eastAsia="Times New Roman" w:hAnsi="Times New Roman" w:cs="Times New Roman"/>
        </w:rPr>
        <w:t xml:space="preserve">.2026 г.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tabs>
          <w:tab w:val="left" w:pos="4820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40rplc-81"/>
          <w:rFonts w:ascii="Times New Roman" w:eastAsia="Times New Roman" w:hAnsi="Times New Roman" w:cs="Times New Roman"/>
        </w:rPr>
        <w:t>...</w:t>
      </w:r>
    </w:p>
    <w:p>
      <w:pPr>
        <w:tabs>
          <w:tab w:val="left" w:pos="4820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29893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6rplc-18">
    <w:name w:val="cat-UserDefined grp-36 rplc-18"/>
    <w:basedOn w:val="DefaultParagraphFont"/>
  </w:style>
  <w:style w:type="character" w:customStyle="1" w:styleId="cat-UserDefinedgrp-34rplc-19">
    <w:name w:val="cat-UserDefined grp-34 rplc-19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UserDefinedgrp-36rplc-26">
    <w:name w:val="cat-UserDefined grp-36 rplc-26"/>
    <w:basedOn w:val="DefaultParagraphFont"/>
  </w:style>
  <w:style w:type="character" w:customStyle="1" w:styleId="cat-UserDefinedgrp-37rplc-28">
    <w:name w:val="cat-UserDefined grp-37 rplc-28"/>
    <w:basedOn w:val="DefaultParagraphFont"/>
  </w:style>
  <w:style w:type="character" w:customStyle="1" w:styleId="cat-UserDefinedgrp-38rplc-30">
    <w:name w:val="cat-UserDefined grp-38 rplc-30"/>
    <w:basedOn w:val="DefaultParagraphFont"/>
  </w:style>
  <w:style w:type="character" w:customStyle="1" w:styleId="cat-UserDefinedgrp-36rplc-40">
    <w:name w:val="cat-UserDefined grp-36 rplc-40"/>
    <w:basedOn w:val="DefaultParagraphFont"/>
  </w:style>
  <w:style w:type="character" w:customStyle="1" w:styleId="cat-UserDefinedgrp-34rplc-41">
    <w:name w:val="cat-UserDefined grp-34 rplc-41"/>
    <w:basedOn w:val="DefaultParagraphFont"/>
  </w:style>
  <w:style w:type="character" w:customStyle="1" w:styleId="cat-UserDefinedgrp-35rplc-43">
    <w:name w:val="cat-UserDefined grp-35 rplc-43"/>
    <w:basedOn w:val="DefaultParagraphFont"/>
  </w:style>
  <w:style w:type="character" w:customStyle="1" w:styleId="cat-UserDefinedgrp-39rplc-48">
    <w:name w:val="cat-UserDefined grp-39 rplc-48"/>
    <w:basedOn w:val="DefaultParagraphFont"/>
  </w:style>
  <w:style w:type="character" w:customStyle="1" w:styleId="cat-UserDefinedgrp-39rplc-63">
    <w:name w:val="cat-UserDefined grp-39 rplc-63"/>
    <w:basedOn w:val="DefaultParagraphFont"/>
  </w:style>
  <w:style w:type="character" w:customStyle="1" w:styleId="cat-UserDefinedgrp-39rplc-69">
    <w:name w:val="cat-UserDefined grp-39 rplc-69"/>
    <w:basedOn w:val="DefaultParagraphFont"/>
  </w:style>
  <w:style w:type="character" w:customStyle="1" w:styleId="cat-UserDefinedgrp-36rplc-71">
    <w:name w:val="cat-UserDefined grp-36 rplc-71"/>
    <w:basedOn w:val="DefaultParagraphFont"/>
  </w:style>
  <w:style w:type="character" w:customStyle="1" w:styleId="cat-UserDefinedgrp-40rplc-81">
    <w:name w:val="cat-UserDefined grp-40 rplc-81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DE352-2E0E-452E-B946-BED7909F1EF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